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B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附件2：</w:t>
      </w:r>
    </w:p>
    <w:p w14:paraId="6D75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  <w:t>体检安排和注意事项</w:t>
      </w:r>
    </w:p>
    <w:p w14:paraId="747AA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0E5A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辽宁省妇</w:t>
      </w:r>
      <w:bookmarkStart w:id="0" w:name="OLE_LINK1"/>
      <w:r>
        <w:rPr>
          <w:rFonts w:hint="eastAsia" w:ascii="仿宋" w:hAnsi="仿宋" w:eastAsia="仿宋" w:cs="仿宋"/>
          <w:color w:val="auto"/>
          <w:sz w:val="32"/>
          <w:szCs w:val="32"/>
        </w:rPr>
        <w:t>幼保健院202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高层次和急需紧缺人才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体检工作定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于202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安排如下：</w:t>
      </w:r>
    </w:p>
    <w:p w14:paraId="3B2C8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一、体检安排</w:t>
      </w:r>
    </w:p>
    <w:p w14:paraId="51C42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 w:firstLineChars="196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体检时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间: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日上午，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0在体检医院集合。</w:t>
      </w:r>
    </w:p>
    <w:p w14:paraId="11FB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体检地点: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辽宁省金秋医院健康管理中心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3号楼1楼，3号楼进入按照地标指示到达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禁止家属陪同，受检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进入体检区域后一律不得擅自出入。</w:t>
      </w:r>
    </w:p>
    <w:p w14:paraId="21E2C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二、体检注意事项</w:t>
      </w:r>
    </w:p>
    <w:p w14:paraId="65507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1.务必按时参加体检，对无故缺检者，视为自动放弃。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严禁弄虚作假、冒名顶替；如隐瞒病史影响体检结果的，后果自负。</w:t>
      </w:r>
    </w:p>
    <w:p w14:paraId="11D43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受检者备好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600元钱（支付宝或微信支付）、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寸近期免冠彩色照片1张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需粘贴在体检表上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、黑色签字笔或钢笔1支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FB3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体检表第2页由受检者本人填写（用黑色签字笔或钢笔），要求字迹清楚，无涂改，病史部分要如实、逐页填齐，不能遗漏。</w:t>
      </w:r>
    </w:p>
    <w:p w14:paraId="5355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体检前一天注意休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息，勿熬夜，不要饮酒，避免剧烈运动，清淡饮食。</w:t>
      </w:r>
    </w:p>
    <w:p w14:paraId="1BACE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5.体检当天需进行采血、彩超等空腹检查，请在受检前禁食禁水8-12小时。晨起沐浴，穿好内裤，保持外阴部清洁。</w:t>
      </w:r>
    </w:p>
    <w:p w14:paraId="6B4B7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性受检者月经期间请勿做妇科及尿液检查，听负责人通知待经期完毕后再补检；怀孕或可能已受孕者，事先告知医护人员，勿做X光和妇科检查。</w:t>
      </w:r>
    </w:p>
    <w:p w14:paraId="0668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7.请配合医生认真检查所有项目，勿漏检。若自动放弃某一检查项目，将会影响对您的录用。</w:t>
      </w:r>
    </w:p>
    <w:p w14:paraId="08B60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8.体检医师可根据实际需要，增加必要的相应检查、检验项目。</w:t>
      </w:r>
    </w:p>
    <w:p w14:paraId="53A22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9.如对体检结果有疑义，请按有关规定办理。</w:t>
      </w:r>
    </w:p>
    <w:p w14:paraId="0A665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15255" cy="3387090"/>
            <wp:effectExtent l="0" t="0" r="4445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地理位置：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沈阳市沈河区小南街317号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（辽宁省金秋医院）</w:t>
      </w:r>
    </w:p>
    <w:p w14:paraId="5B4CC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公交路线：</w:t>
      </w:r>
    </w:p>
    <w:p w14:paraId="6AB02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乘公交133路、213路、286路、K801路、K802路省金秋医院站下车即是。</w:t>
      </w:r>
    </w:p>
    <w:p w14:paraId="44592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乘公交135路、239路、环路南塔站下车向正西方向，沿文化路走240米，右转进入小南街走370米即到。</w:t>
      </w:r>
    </w:p>
    <w:sectPr>
      <w:footerReference r:id="rId3" w:type="default"/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A67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155B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2155B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zhiMmRlZGEwOTNkMzBlNmNkZDcxYjBmZmM2ODcifQ=="/>
  </w:docVars>
  <w:rsids>
    <w:rsidRoot w:val="00ED7866"/>
    <w:rsid w:val="00086BB0"/>
    <w:rsid w:val="002A7308"/>
    <w:rsid w:val="003015FA"/>
    <w:rsid w:val="005B5575"/>
    <w:rsid w:val="00791EF4"/>
    <w:rsid w:val="00BA3B8E"/>
    <w:rsid w:val="00ED7866"/>
    <w:rsid w:val="00FC2C87"/>
    <w:rsid w:val="01252677"/>
    <w:rsid w:val="05C67B2D"/>
    <w:rsid w:val="068C0D62"/>
    <w:rsid w:val="17875FB9"/>
    <w:rsid w:val="299C52DD"/>
    <w:rsid w:val="30D34BD2"/>
    <w:rsid w:val="316E0728"/>
    <w:rsid w:val="36CE2E2C"/>
    <w:rsid w:val="46EE1809"/>
    <w:rsid w:val="481C6C11"/>
    <w:rsid w:val="4BA1252A"/>
    <w:rsid w:val="656334F9"/>
    <w:rsid w:val="665D1418"/>
    <w:rsid w:val="7F4505E6"/>
    <w:rsid w:val="EDEEA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681</Words>
  <Characters>730</Characters>
  <Lines>5</Lines>
  <Paragraphs>1</Paragraphs>
  <TotalTime>2</TotalTime>
  <ScaleCrop>false</ScaleCrop>
  <LinksUpToDate>false</LinksUpToDate>
  <CharactersWithSpaces>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咏卉</cp:lastModifiedBy>
  <cp:lastPrinted>2023-02-13T21:12:00Z</cp:lastPrinted>
  <dcterms:modified xsi:type="dcterms:W3CDTF">2025-03-11T02:15:51Z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B19EC73EC084452DA266FD9B6CF137E9_13</vt:lpwstr>
  </property>
  <property fmtid="{D5CDD505-2E9C-101B-9397-08002B2CF9AE}" pid="4" name="KSOTemplateDocerSaveRecord">
    <vt:lpwstr>eyJoZGlkIjoiZDQyZWM0MGY1YWQ4MjE5ZGYxYzFhOWYxOGQ3YTMxMWEiLCJ1c2VySWQiOiIyNjcyODU0OTUifQ==</vt:lpwstr>
  </property>
</Properties>
</file>