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rPr>
      </w:pPr>
      <w:r>
        <w:rPr>
          <w:rFonts w:hint="eastAsia"/>
          <w:b/>
          <w:bCs/>
        </w:rPr>
        <w:t>辽宁省妇幼保健院中医科全国妇幼领域名中医工作室项目图书出版服务需求书</w:t>
      </w:r>
    </w:p>
    <w:p>
      <w:pPr>
        <w:rPr>
          <w:rFonts w:hint="eastAsia"/>
          <w:b/>
          <w:bCs/>
        </w:rPr>
      </w:pPr>
      <w:r>
        <w:rPr>
          <w:rFonts w:hint="eastAsia"/>
          <w:b/>
          <w:bCs/>
        </w:rPr>
        <w:t xml:space="preserve"> </w:t>
      </w:r>
    </w:p>
    <w:p>
      <w:pPr>
        <w:rPr>
          <w:rFonts w:hint="eastAsia"/>
        </w:rPr>
      </w:pPr>
      <w:r>
        <w:rPr>
          <w:rFonts w:hint="eastAsia"/>
        </w:rPr>
        <w:t>一、项目概况</w:t>
      </w:r>
    </w:p>
    <w:p>
      <w:pPr>
        <w:rPr>
          <w:rFonts w:hint="eastAsia"/>
        </w:rPr>
      </w:pPr>
      <w:r>
        <w:rPr>
          <w:rFonts w:hint="eastAsia"/>
        </w:rPr>
        <w:t xml:space="preserve"> </w:t>
      </w:r>
    </w:p>
    <w:p>
      <w:pPr>
        <w:rPr>
          <w:rFonts w:hint="eastAsia"/>
        </w:rPr>
      </w:pPr>
      <w:r>
        <w:rPr>
          <w:rFonts w:hint="eastAsia"/>
        </w:rPr>
        <w:t>1. 项目名称：图书出版项目服务采购</w:t>
      </w:r>
    </w:p>
    <w:p>
      <w:pPr>
        <w:rPr>
          <w:rFonts w:hint="eastAsia"/>
        </w:rPr>
      </w:pPr>
      <w:r>
        <w:rPr>
          <w:rFonts w:hint="eastAsia"/>
        </w:rPr>
        <w:t>2. 项目背景：为规范图书编辑、审校、排版、设计、印刷、出版发行全流程工作，保障出版物内容质量、合规性，现通过公开招标方式遴选具备资质、经验丰富的出版合作服务商。</w:t>
      </w:r>
    </w:p>
    <w:p>
      <w:pPr>
        <w:rPr>
          <w:rFonts w:hint="default" w:eastAsiaTheme="minorEastAsia"/>
          <w:lang w:val="en-US" w:eastAsia="zh-CN"/>
        </w:rPr>
      </w:pPr>
      <w:r>
        <w:rPr>
          <w:rFonts w:hint="eastAsia"/>
        </w:rPr>
        <w:t>3. 服务期限：自合同签订之日起12个月</w:t>
      </w:r>
      <w:r>
        <w:rPr>
          <w:rFonts w:hint="eastAsia"/>
          <w:lang w:val="en-US" w:eastAsia="zh-CN"/>
        </w:rPr>
        <w:t>内完成</w:t>
      </w:r>
    </w:p>
    <w:p>
      <w:pPr>
        <w:rPr>
          <w:rFonts w:hint="eastAsia"/>
        </w:rPr>
      </w:pPr>
      <w:r>
        <w:rPr>
          <w:rFonts w:hint="eastAsia"/>
        </w:rPr>
        <w:t>4. 图书基本信息</w:t>
      </w:r>
    </w:p>
    <w:p>
      <w:pPr>
        <w:rPr>
          <w:rFonts w:hint="eastAsia"/>
        </w:rPr>
      </w:pPr>
      <w:r>
        <w:rPr>
          <w:rFonts w:hint="eastAsia"/>
        </w:rPr>
        <w:t xml:space="preserve">（1）书稿类型：中医药个人专业著作 </w:t>
      </w:r>
      <w:bookmarkStart w:id="0" w:name="_GoBack"/>
      <w:bookmarkEnd w:id="0"/>
    </w:p>
    <w:p>
      <w:pPr>
        <w:rPr>
          <w:rFonts w:hint="eastAsia"/>
        </w:rPr>
      </w:pPr>
      <w:r>
        <w:rPr>
          <w:rFonts w:hint="eastAsia"/>
        </w:rPr>
        <w:t>（2）预估字数：100</w:t>
      </w:r>
      <w:r>
        <w:t>千字</w:t>
      </w:r>
    </w:p>
    <w:p>
      <w:pPr>
        <w:rPr>
          <w:rFonts w:hint="eastAsia"/>
        </w:rPr>
      </w:pPr>
      <w:r>
        <w:rPr>
          <w:rFonts w:hint="eastAsia"/>
        </w:rPr>
        <w:t>（3）预估印数：首印100</w:t>
      </w:r>
      <w:r>
        <w:t>册</w:t>
      </w:r>
    </w:p>
    <w:p>
      <w:pPr>
        <w:rPr>
          <w:rFonts w:hint="eastAsia"/>
        </w:rPr>
      </w:pPr>
      <w:r>
        <w:rPr>
          <w:rFonts w:hint="eastAsia"/>
        </w:rPr>
        <w:t>（4）开本：145mm*210mm；</w:t>
      </w:r>
      <w:r>
        <w:t>装帧：平装</w:t>
      </w:r>
    </w:p>
    <w:p>
      <w:pPr>
        <w:rPr>
          <w:rFonts w:hint="eastAsia"/>
        </w:rPr>
      </w:pPr>
      <w:r>
        <w:rPr>
          <w:rFonts w:hint="eastAsia"/>
        </w:rPr>
        <w:t>（5）出版要求：取得国家正规ISBN书号，CIP数据可在国家新闻出版署官网查询。</w:t>
      </w:r>
    </w:p>
    <w:p>
      <w:pPr>
        <w:rPr>
          <w:rFonts w:hint="eastAsia"/>
        </w:rPr>
      </w:pPr>
      <w:r>
        <w:rPr>
          <w:rFonts w:hint="eastAsia"/>
        </w:rPr>
        <w:t xml:space="preserve"> </w:t>
      </w:r>
    </w:p>
    <w:p>
      <w:pPr>
        <w:rPr>
          <w:rFonts w:hint="eastAsia"/>
        </w:rPr>
      </w:pPr>
      <w:r>
        <w:rPr>
          <w:rFonts w:hint="eastAsia"/>
        </w:rPr>
        <w:t>二、投标人资格要求</w:t>
      </w:r>
    </w:p>
    <w:p>
      <w:pPr>
        <w:rPr>
          <w:rFonts w:hint="eastAsia"/>
        </w:rPr>
      </w:pPr>
      <w:r>
        <w:rPr>
          <w:rFonts w:hint="eastAsia"/>
        </w:rPr>
        <w:t xml:space="preserve"> </w:t>
      </w:r>
    </w:p>
    <w:p>
      <w:pPr>
        <w:rPr>
          <w:rFonts w:hint="eastAsia"/>
        </w:rPr>
      </w:pPr>
      <w:r>
        <w:rPr>
          <w:rFonts w:hint="eastAsia"/>
        </w:rPr>
        <w:t>1. 投标人须为依法注册独立法人单位，具备有效的营业执照。</w:t>
      </w:r>
    </w:p>
    <w:p>
      <w:pPr>
        <w:rPr>
          <w:rFonts w:hint="eastAsia"/>
        </w:rPr>
      </w:pPr>
      <w:r>
        <w:rPr>
          <w:rFonts w:hint="eastAsia"/>
        </w:rPr>
        <w:t>2. 具备图书出版资质（出版社）或长期与正规出版社合作的图书策划出版机构；能够合法申请ISBN、CIP备案。</w:t>
      </w:r>
    </w:p>
    <w:p>
      <w:pPr>
        <w:rPr>
          <w:rFonts w:hint="eastAsia"/>
        </w:rPr>
      </w:pPr>
    </w:p>
    <w:p>
      <w:pPr>
        <w:rPr>
          <w:rFonts w:hint="eastAsia"/>
        </w:rPr>
      </w:pPr>
      <w:r>
        <w:rPr>
          <w:rFonts w:hint="eastAsia"/>
        </w:rPr>
        <w:t>三、服务内容及技术需求</w:t>
      </w:r>
    </w:p>
    <w:p>
      <w:pPr>
        <w:rPr>
          <w:rFonts w:hint="eastAsia"/>
        </w:rPr>
      </w:pPr>
      <w:r>
        <w:rPr>
          <w:rFonts w:hint="eastAsia"/>
        </w:rPr>
        <w:t xml:space="preserve"> </w:t>
      </w:r>
    </w:p>
    <w:p>
      <w:pPr>
        <w:rPr>
          <w:rFonts w:hint="eastAsia"/>
        </w:rPr>
      </w:pPr>
      <w:r>
        <w:rPr>
          <w:rFonts w:hint="eastAsia"/>
        </w:rPr>
        <w:t>（一）内容编辑与审校服务</w:t>
      </w:r>
    </w:p>
    <w:p>
      <w:pPr>
        <w:rPr>
          <w:rFonts w:hint="eastAsia"/>
        </w:rPr>
      </w:pPr>
      <w:r>
        <w:rPr>
          <w:rFonts w:hint="eastAsia"/>
        </w:rPr>
        <w:t xml:space="preserve"> </w:t>
      </w:r>
    </w:p>
    <w:p>
      <w:pPr>
        <w:rPr>
          <w:rFonts w:hint="eastAsia"/>
        </w:rPr>
      </w:pPr>
      <w:r>
        <w:rPr>
          <w:rFonts w:hint="eastAsia"/>
        </w:rPr>
        <w:t>1. 按照国家出版规范完成书稿初审、复审、终审，落实三审三校制度。</w:t>
      </w:r>
    </w:p>
    <w:p>
      <w:pPr>
        <w:rPr>
          <w:rFonts w:hint="eastAsia"/>
        </w:rPr>
      </w:pPr>
      <w:r>
        <w:rPr>
          <w:rFonts w:hint="eastAsia"/>
        </w:rPr>
        <w:t>2. 文字校对：修正错别字、语病、标点错误、格式错误；核查专业名词、数据、引文、参考文献准确性；专业类著作须安排行业专业审稿。</w:t>
      </w:r>
    </w:p>
    <w:p>
      <w:pPr>
        <w:rPr>
          <w:rFonts w:hint="eastAsia"/>
        </w:rPr>
      </w:pPr>
      <w:r>
        <w:rPr>
          <w:rFonts w:hint="eastAsia"/>
        </w:rPr>
        <w:t>3. 合规审查：严格审查内容，杜绝政治敏感内容、违规表述，确保符合《出版管理条例》；涉及中医药、医学内容，做好专业内容把关。</w:t>
      </w:r>
    </w:p>
    <w:p>
      <w:pPr>
        <w:rPr>
          <w:rFonts w:hint="eastAsia"/>
        </w:rPr>
      </w:pPr>
      <w:r>
        <w:rPr>
          <w:rFonts w:hint="eastAsia"/>
        </w:rPr>
        <w:t>4. 配合甲方完成书稿修改意见沟通，整理校对修改清单。</w:t>
      </w:r>
    </w:p>
    <w:p>
      <w:pPr>
        <w:rPr>
          <w:rFonts w:hint="eastAsia"/>
        </w:rPr>
      </w:pPr>
      <w:r>
        <w:rPr>
          <w:rFonts w:hint="eastAsia"/>
        </w:rPr>
        <w:t xml:space="preserve"> </w:t>
      </w:r>
    </w:p>
    <w:p>
      <w:pPr>
        <w:rPr>
          <w:rFonts w:hint="eastAsia"/>
        </w:rPr>
      </w:pPr>
      <w:r>
        <w:rPr>
          <w:rFonts w:hint="eastAsia"/>
        </w:rPr>
        <w:t>（二）排版、封面与装帧设计</w:t>
      </w:r>
    </w:p>
    <w:p>
      <w:pPr>
        <w:rPr>
          <w:rFonts w:hint="eastAsia"/>
        </w:rPr>
      </w:pPr>
      <w:r>
        <w:rPr>
          <w:rFonts w:hint="eastAsia"/>
        </w:rPr>
        <w:t xml:space="preserve"> </w:t>
      </w:r>
    </w:p>
    <w:p>
      <w:pPr>
        <w:rPr>
          <w:rFonts w:hint="eastAsia"/>
        </w:rPr>
      </w:pPr>
      <w:r>
        <w:rPr>
          <w:rFonts w:hint="eastAsia"/>
        </w:rPr>
        <w:t>1. 内文排版：根据甲方要求完成版式设计、图文排版、图表规范化处理，输出符合印刷标准文件。</w:t>
      </w:r>
    </w:p>
    <w:p>
      <w:pPr>
        <w:rPr>
          <w:rFonts w:hint="eastAsia"/>
        </w:rPr>
      </w:pPr>
      <w:r>
        <w:rPr>
          <w:rFonts w:hint="eastAsia"/>
        </w:rPr>
        <w:t>2. 封面设计：提供不少于2套封面初稿方案，根据甲方意见修改直至定稿；包含封面、扉页、版权页、勒口、封底整体设计。</w:t>
      </w:r>
    </w:p>
    <w:p>
      <w:pPr>
        <w:rPr>
          <w:rFonts w:hint="eastAsia"/>
        </w:rPr>
      </w:pPr>
      <w:r>
        <w:rPr>
          <w:rFonts w:hint="eastAsia"/>
        </w:rPr>
        <w:t>3. 提供高清印刷源文件，字体版权合规，无字体侵权风险。</w:t>
      </w:r>
    </w:p>
    <w:p>
      <w:pPr>
        <w:rPr>
          <w:rFonts w:hint="eastAsia"/>
        </w:rPr>
      </w:pPr>
      <w:r>
        <w:rPr>
          <w:rFonts w:hint="eastAsia"/>
        </w:rPr>
        <w:t xml:space="preserve"> </w:t>
      </w:r>
    </w:p>
    <w:p>
      <w:pPr>
        <w:rPr>
          <w:rFonts w:hint="eastAsia"/>
        </w:rPr>
      </w:pPr>
      <w:r>
        <w:rPr>
          <w:rFonts w:hint="eastAsia"/>
        </w:rPr>
        <w:t>（三）书号申报与出版手续办理</w:t>
      </w:r>
    </w:p>
    <w:p>
      <w:pPr>
        <w:rPr>
          <w:rFonts w:hint="eastAsia"/>
        </w:rPr>
      </w:pPr>
      <w:r>
        <w:rPr>
          <w:rFonts w:hint="eastAsia"/>
        </w:rPr>
        <w:t xml:space="preserve"> </w:t>
      </w:r>
    </w:p>
    <w:p>
      <w:pPr>
        <w:rPr>
          <w:rFonts w:hint="eastAsia"/>
        </w:rPr>
      </w:pPr>
      <w:r>
        <w:rPr>
          <w:rFonts w:hint="eastAsia"/>
        </w:rPr>
        <w:t>1. 负责向正规出版社申报ISBN书号、办理CIP数据备案，保证CIP信息与图书一致、官方可查。</w:t>
      </w:r>
    </w:p>
    <w:p>
      <w:pPr>
        <w:rPr>
          <w:rFonts w:hint="eastAsia"/>
        </w:rPr>
      </w:pPr>
      <w:r>
        <w:rPr>
          <w:rFonts w:hint="eastAsia"/>
        </w:rPr>
        <w:t>2. 完成图书版本记录、版权登记相关协助工作。</w:t>
      </w:r>
    </w:p>
    <w:p>
      <w:pPr>
        <w:rPr>
          <w:rFonts w:hint="eastAsia"/>
        </w:rPr>
      </w:pPr>
      <w:r>
        <w:rPr>
          <w:rFonts w:hint="eastAsia"/>
        </w:rPr>
        <w:t>3. 按时取得正式出版批复，明确出版周期，书面告知各节点时限。</w:t>
      </w:r>
    </w:p>
    <w:p>
      <w:pPr>
        <w:rPr>
          <w:rFonts w:hint="eastAsia"/>
        </w:rPr>
      </w:pPr>
      <w:r>
        <w:rPr>
          <w:rFonts w:hint="eastAsia"/>
        </w:rPr>
        <w:t xml:space="preserve"> </w:t>
      </w:r>
    </w:p>
    <w:p>
      <w:pPr>
        <w:rPr>
          <w:rFonts w:hint="eastAsia"/>
        </w:rPr>
      </w:pPr>
      <w:r>
        <w:rPr>
          <w:rFonts w:hint="eastAsia"/>
        </w:rPr>
        <w:t>（四）印刷、装订与交付</w:t>
      </w:r>
    </w:p>
    <w:p>
      <w:pPr>
        <w:rPr>
          <w:rFonts w:hint="eastAsia"/>
        </w:rPr>
      </w:pPr>
      <w:r>
        <w:rPr>
          <w:rFonts w:hint="eastAsia"/>
        </w:rPr>
        <w:t xml:space="preserve"> </w:t>
      </w:r>
    </w:p>
    <w:p>
      <w:pPr>
        <w:rPr>
          <w:rFonts w:hint="eastAsia"/>
        </w:rPr>
      </w:pPr>
      <w:r>
        <w:rPr>
          <w:rFonts w:hint="eastAsia"/>
        </w:rPr>
        <w:t>1. 根据定稿设计文件完成图书印刷，纸张规格、印刷工艺、色彩标准提前书面确认。</w:t>
      </w:r>
    </w:p>
    <w:p>
      <w:pPr>
        <w:rPr>
          <w:rFonts w:hint="eastAsia"/>
        </w:rPr>
      </w:pPr>
      <w:r>
        <w:rPr>
          <w:rFonts w:hint="eastAsia"/>
        </w:rPr>
        <w:t>2. 严格把控印刷质量，无重影、漏印、裁切错误、装订脱页等质量问题。</w:t>
      </w:r>
    </w:p>
    <w:p>
      <w:pPr>
        <w:rPr>
          <w:rFonts w:hint="eastAsia"/>
        </w:rPr>
      </w:pPr>
      <w:r>
        <w:rPr>
          <w:rFonts w:hint="eastAsia"/>
        </w:rPr>
        <w:t>3. 成品送货至甲方指定地点，承担运输费用；提供送货清单。</w:t>
      </w:r>
    </w:p>
    <w:p>
      <w:pPr>
        <w:rPr>
          <w:rFonts w:hint="eastAsia"/>
        </w:rPr>
      </w:pPr>
      <w:r>
        <w:rPr>
          <w:rFonts w:hint="eastAsia"/>
        </w:rPr>
        <w:t xml:space="preserve"> </w:t>
      </w:r>
    </w:p>
    <w:p>
      <w:pPr>
        <w:rPr>
          <w:rFonts w:hint="eastAsia"/>
        </w:rPr>
      </w:pPr>
      <w:r>
        <w:rPr>
          <w:rFonts w:hint="eastAsia"/>
        </w:rPr>
        <w:t>（五）配套增值服务</w:t>
      </w:r>
    </w:p>
    <w:p>
      <w:pPr>
        <w:rPr>
          <w:rFonts w:hint="eastAsia"/>
        </w:rPr>
      </w:pPr>
      <w:r>
        <w:rPr>
          <w:rFonts w:hint="eastAsia"/>
        </w:rPr>
        <w:t xml:space="preserve"> </w:t>
      </w:r>
    </w:p>
    <w:p>
      <w:pPr>
        <w:rPr>
          <w:rFonts w:hint="eastAsia"/>
        </w:rPr>
      </w:pPr>
      <w:r>
        <w:rPr>
          <w:rFonts w:hint="eastAsia"/>
        </w:rPr>
        <w:t>1. 图书样书提供：提供样书</w:t>
      </w:r>
      <w:r>
        <w:rPr>
          <w:rFonts w:hint="eastAsia"/>
          <w:lang w:val="en-US" w:eastAsia="zh-CN"/>
        </w:rPr>
        <w:t>2</w:t>
      </w:r>
      <w:r>
        <w:rPr>
          <w:rFonts w:hint="eastAsia"/>
        </w:rPr>
        <w:t>0册</w:t>
      </w:r>
    </w:p>
    <w:p>
      <w:pPr>
        <w:rPr>
          <w:rFonts w:hint="eastAsia"/>
        </w:rPr>
      </w:pPr>
      <w:r>
        <w:rPr>
          <w:rFonts w:hint="eastAsia"/>
        </w:rPr>
        <w:t>2.资料交付：全部源文件、CIP截图、出版证明资料统一归档交付甲方。</w:t>
      </w:r>
    </w:p>
    <w:p>
      <w:pPr>
        <w:rPr>
          <w:rFonts w:hint="eastAsia"/>
        </w:rPr>
      </w:pPr>
      <w:r>
        <w:rPr>
          <w:rFonts w:hint="eastAsia"/>
        </w:rPr>
        <w:t xml:space="preserve"> </w:t>
      </w:r>
    </w:p>
    <w:p>
      <w:pPr>
        <w:rPr>
          <w:rFonts w:hint="eastAsia"/>
        </w:rPr>
      </w:pPr>
      <w:r>
        <w:rPr>
          <w:rFonts w:hint="eastAsia"/>
        </w:rPr>
        <w:t>四、工期要求</w:t>
      </w:r>
    </w:p>
    <w:p>
      <w:pPr>
        <w:rPr>
          <w:rFonts w:hint="eastAsia"/>
        </w:rPr>
      </w:pPr>
      <w:r>
        <w:rPr>
          <w:rFonts w:hint="eastAsia"/>
        </w:rPr>
        <w:t xml:space="preserve"> </w:t>
      </w:r>
    </w:p>
    <w:p>
      <w:pPr>
        <w:pStyle w:val="28"/>
        <w:numPr>
          <w:ilvl w:val="0"/>
          <w:numId w:val="1"/>
        </w:numPr>
        <w:rPr>
          <w:rFonts w:hint="eastAsia"/>
        </w:rPr>
      </w:pPr>
      <w:r>
        <w:rPr>
          <w:rFonts w:hint="eastAsia"/>
        </w:rPr>
        <w:t>合同签订、书稿完整移交后，90天内完成三审三校、设计定稿。</w:t>
      </w:r>
    </w:p>
    <w:p>
      <w:pPr>
        <w:rPr>
          <w:rFonts w:hint="eastAsia"/>
        </w:rPr>
      </w:pPr>
      <w:r>
        <w:rPr>
          <w:rFonts w:hint="eastAsia"/>
        </w:rPr>
        <w:t>2. 书稿定稿后，90天内完成书号申报。</w:t>
      </w:r>
    </w:p>
    <w:p>
      <w:pPr>
        <w:rPr>
          <w:rFonts w:hint="eastAsia"/>
        </w:rPr>
      </w:pPr>
      <w:r>
        <w:rPr>
          <w:rFonts w:hint="eastAsia"/>
        </w:rPr>
        <w:t>3. CIP下达后，90天内完成印刷并交付全部成品。</w:t>
      </w:r>
    </w:p>
    <w:p>
      <w:pPr>
        <w:rPr>
          <w:rFonts w:hint="eastAsia"/>
        </w:rPr>
      </w:pPr>
      <w:r>
        <w:rPr>
          <w:rFonts w:hint="eastAsia"/>
        </w:rPr>
        <w:t>4. </w:t>
      </w:r>
      <w:r>
        <w:rPr>
          <w:rFonts w:hint="eastAsia"/>
          <w:lang w:val="en-US" w:eastAsia="zh-CN"/>
        </w:rPr>
        <w:t>供应商</w:t>
      </w:r>
      <w:r>
        <w:rPr>
          <w:rFonts w:hint="eastAsia"/>
        </w:rPr>
        <w:t>须提供详细项目实施进度计划表，明确各阶段交付节点；逾期交付应当承担违约责任。</w:t>
      </w:r>
    </w:p>
    <w:p>
      <w:pPr>
        <w:rPr>
          <w:rFonts w:hint="eastAsia"/>
        </w:rPr>
      </w:pPr>
      <w:r>
        <w:rPr>
          <w:rFonts w:hint="eastAsia"/>
        </w:rPr>
        <w:t xml:space="preserve"> </w:t>
      </w:r>
    </w:p>
    <w:p>
      <w:pPr>
        <w:rPr>
          <w:rFonts w:hint="eastAsia"/>
        </w:rPr>
      </w:pPr>
      <w:r>
        <w:rPr>
          <w:rFonts w:hint="eastAsia"/>
        </w:rPr>
        <w:t>五、质量标准</w:t>
      </w:r>
    </w:p>
    <w:p>
      <w:pPr>
        <w:rPr>
          <w:rFonts w:hint="eastAsia"/>
        </w:rPr>
      </w:pPr>
      <w:r>
        <w:rPr>
          <w:rFonts w:hint="eastAsia"/>
        </w:rPr>
        <w:t xml:space="preserve"> </w:t>
      </w:r>
    </w:p>
    <w:p>
      <w:pPr>
        <w:rPr>
          <w:rFonts w:hint="eastAsia"/>
        </w:rPr>
      </w:pPr>
      <w:r>
        <w:rPr>
          <w:rFonts w:hint="eastAsia"/>
        </w:rPr>
        <w:t>1. 遵循《图书质量管理规定》《出版物汉字使用管理规定》《标点符号用法》等国家规范。</w:t>
      </w:r>
    </w:p>
    <w:p>
      <w:pPr>
        <w:rPr>
          <w:rFonts w:hint="eastAsia"/>
        </w:rPr>
      </w:pPr>
      <w:r>
        <w:rPr>
          <w:rFonts w:hint="eastAsia"/>
        </w:rPr>
        <w:t>2. 文字差错率控制在国家规定标准以内。</w:t>
      </w:r>
    </w:p>
    <w:p>
      <w:pPr>
        <w:rPr>
          <w:rFonts w:hint="eastAsia"/>
        </w:rPr>
      </w:pPr>
      <w:r>
        <w:rPr>
          <w:rFonts w:hint="eastAsia"/>
        </w:rPr>
        <w:t>3. 印刷质量符合GB/T 7705平版装潢印刷品国家标准。</w:t>
      </w:r>
    </w:p>
    <w:p>
      <w:pPr>
        <w:rPr>
          <w:rFonts w:hint="eastAsia"/>
        </w:rPr>
      </w:pPr>
      <w:r>
        <w:rPr>
          <w:rFonts w:hint="eastAsia"/>
        </w:rPr>
        <w:t>4. 所有设计素材、图片、字体版权合法，若产生侵权纠纷，全部责任由中标服务商承担。</w:t>
      </w:r>
    </w:p>
    <w:p>
      <w:pPr>
        <w:rPr>
          <w:rFonts w:hint="eastAsia"/>
        </w:rPr>
      </w:pPr>
      <w:r>
        <w:rPr>
          <w:rFonts w:hint="eastAsia"/>
        </w:rPr>
        <w:t xml:space="preserve"> </w:t>
      </w:r>
    </w:p>
    <w:p>
      <w:pPr>
        <w:rPr>
          <w:rFonts w:hint="eastAsia"/>
        </w:rPr>
      </w:pPr>
      <w:r>
        <w:rPr>
          <w:rFonts w:hint="eastAsia"/>
        </w:rPr>
        <w:t>六、报价要求</w:t>
      </w:r>
    </w:p>
    <w:p>
      <w:pPr>
        <w:rPr>
          <w:rFonts w:hint="eastAsia"/>
        </w:rPr>
      </w:pPr>
      <w:r>
        <w:rPr>
          <w:rFonts w:hint="eastAsia"/>
        </w:rPr>
        <w:t xml:space="preserve"> </w:t>
      </w:r>
    </w:p>
    <w:p>
      <w:pPr>
        <w:rPr>
          <w:rFonts w:hint="eastAsia"/>
        </w:rPr>
      </w:pPr>
      <w:r>
        <w:rPr>
          <w:rFonts w:hint="eastAsia"/>
        </w:rPr>
        <w:t>1. 投标报价为全包价，包含：编辑费、三审三校费、书号管理费、设计费、排版费、出片费、印刷费、包装运输费、税费、一切人工及杂费。</w:t>
      </w:r>
    </w:p>
    <w:p>
      <w:pPr>
        <w:rPr>
          <w:rFonts w:hint="eastAsia"/>
        </w:rPr>
      </w:pPr>
      <w:r>
        <w:rPr>
          <w:rFonts w:hint="eastAsia"/>
        </w:rPr>
        <w:t>2. 报价清单分项列明：出版服务费、设计排版费、印刷单价、增值服务费。</w:t>
      </w:r>
    </w:p>
    <w:p>
      <w:pPr>
        <w:rPr>
          <w:rFonts w:hint="eastAsia"/>
        </w:rPr>
      </w:pPr>
      <w:r>
        <w:rPr>
          <w:rFonts w:hint="eastAsia"/>
        </w:rPr>
        <w:t>3. 投标货币：人民币，报价一经确认，除甲方书面提出重大内容变更外，合同履行期间不再调整。</w:t>
      </w:r>
    </w:p>
    <w:p>
      <w:pPr>
        <w:rPr>
          <w:rFonts w:hint="eastAsia"/>
        </w:rPr>
      </w:pPr>
    </w:p>
    <w:p>
      <w:pPr>
        <w:rPr>
          <w:rFonts w:hint="eastAsia"/>
        </w:rPr>
      </w:pPr>
      <w:r>
        <w:rPr>
          <w:rFonts w:hint="eastAsia"/>
        </w:rPr>
        <w:t>七、商务要求</w:t>
      </w:r>
    </w:p>
    <w:p>
      <w:pPr>
        <w:rPr>
          <w:rFonts w:hint="eastAsia"/>
        </w:rPr>
      </w:pPr>
      <w:r>
        <w:rPr>
          <w:rFonts w:hint="eastAsia"/>
        </w:rPr>
        <w:t xml:space="preserve"> </w:t>
      </w:r>
    </w:p>
    <w:p>
      <w:pPr>
        <w:rPr>
          <w:rFonts w:hint="eastAsia"/>
        </w:rPr>
      </w:pPr>
      <w:r>
        <w:rPr>
          <w:rFonts w:hint="eastAsia"/>
        </w:rPr>
        <w:t>1. 知识产权：图书著作权归甲方所有；中标方仅享有出版服务实施使用权，未经甲方许可不得擅自转载、传播书稿内容。</w:t>
      </w:r>
    </w:p>
    <w:p>
      <w:pPr>
        <w:rPr>
          <w:rFonts w:hint="eastAsia"/>
        </w:rPr>
      </w:pPr>
      <w:r>
        <w:rPr>
          <w:rFonts w:hint="eastAsia"/>
        </w:rPr>
        <w:t>2. 保密义务：投标人对全部书稿、未公开内容承担永久保密责任，严禁外泄。</w:t>
      </w:r>
    </w:p>
    <w:p>
      <w:pPr>
        <w:rPr>
          <w:rFonts w:hint="eastAsia"/>
        </w:rPr>
      </w:pPr>
      <w:r>
        <w:rPr>
          <w:rFonts w:hint="eastAsia"/>
        </w:rPr>
        <w:t>3. 验收标准：</w:t>
      </w:r>
    </w:p>
    <w:p>
      <w:pPr>
        <w:rPr>
          <w:rFonts w:hint="eastAsia"/>
        </w:rPr>
      </w:pPr>
      <w:r>
        <w:rPr>
          <w:rFonts w:hint="eastAsia"/>
        </w:rPr>
        <w:t>①书稿校对、版式设计经甲方书面确认。</w:t>
      </w:r>
    </w:p>
    <w:p>
      <w:pPr>
        <w:rPr>
          <w:rFonts w:hint="eastAsia"/>
        </w:rPr>
      </w:pPr>
      <w:r>
        <w:rPr>
          <w:rFonts w:hint="eastAsia"/>
        </w:rPr>
        <w:t>②成功查询有效CIP备案数据。</w:t>
      </w:r>
    </w:p>
    <w:p>
      <w:pPr>
        <w:rPr>
          <w:rFonts w:hint="eastAsia"/>
        </w:rPr>
      </w:pPr>
      <w:r>
        <w:rPr>
          <w:rFonts w:hint="eastAsia"/>
        </w:rPr>
        <w:t>③成品图书外观、内容、数量符合约定。</w:t>
      </w:r>
    </w:p>
    <w:p>
      <w:pPr>
        <w:rPr>
          <w:rFonts w:hint="eastAsia"/>
        </w:rPr>
      </w:pPr>
      <w:r>
        <w:rPr>
          <w:rFonts w:hint="eastAsia"/>
        </w:rPr>
        <w:t xml:space="preserve"> </w:t>
      </w:r>
    </w:p>
    <w:p>
      <w:pPr>
        <w:rPr>
          <w:rFonts w:hint="eastAsia"/>
        </w:rPr>
      </w:pPr>
      <w:r>
        <w:rPr>
          <w:rFonts w:hint="eastAsia"/>
        </w:rPr>
        <w:t xml:space="preserve"> </w:t>
      </w: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990A75"/>
    <w:multiLevelType w:val="multilevel"/>
    <w:tmpl w:val="60990A7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213"/>
    <w:rsid w:val="00090934"/>
    <w:rsid w:val="001A2213"/>
    <w:rsid w:val="004F78A7"/>
    <w:rsid w:val="006852FB"/>
    <w:rsid w:val="00795B01"/>
    <w:rsid w:val="008B494E"/>
    <w:rsid w:val="00C204B5"/>
    <w:rsid w:val="00C80F69"/>
    <w:rsid w:val="00D30BED"/>
    <w:rsid w:val="10751C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2F5496" w:themeColor="accent1" w:themeShade="BF"/>
      <w:sz w:val="48"/>
      <w:szCs w:val="48"/>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496"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2F5496"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cstheme="majorBidi"/>
      <w:color w:val="2F5496"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cstheme="majorBidi"/>
      <w:color w:val="2F5496" w:themeColor="accent1" w:themeShade="BF"/>
      <w:sz w:val="24"/>
      <w:szCs w:val="24"/>
    </w:rPr>
  </w:style>
  <w:style w:type="paragraph" w:styleId="7">
    <w:name w:val="heading 6"/>
    <w:basedOn w:val="1"/>
    <w:next w:val="1"/>
    <w:link w:val="20"/>
    <w:semiHidden/>
    <w:unhideWhenUsed/>
    <w:qFormat/>
    <w:uiPriority w:val="9"/>
    <w:pPr>
      <w:keepNext/>
      <w:keepLines/>
      <w:spacing w:before="40"/>
      <w:outlineLvl w:val="5"/>
    </w:pPr>
    <w:rPr>
      <w:rFonts w:cstheme="majorBidi"/>
      <w:b/>
      <w:bCs/>
      <w:color w:val="2F5496" w:themeColor="accent1" w:themeShade="BF"/>
    </w:rPr>
  </w:style>
  <w:style w:type="paragraph" w:styleId="8">
    <w:name w:val="heading 7"/>
    <w:basedOn w:val="1"/>
    <w:next w:val="1"/>
    <w:link w:val="21"/>
    <w:semiHidden/>
    <w:unhideWhenUsed/>
    <w:qFormat/>
    <w:uiPriority w:val="9"/>
    <w:pPr>
      <w:keepNext/>
      <w:keepLines/>
      <w:spacing w:before="40"/>
      <w:outlineLvl w:val="6"/>
    </w:pPr>
    <w:rPr>
      <w:rFonts w:cstheme="majorBidi"/>
      <w:b/>
      <w:bCs/>
      <w:color w:val="585858" w:themeColor="text1" w:themeTint="A6"/>
    </w:rPr>
  </w:style>
  <w:style w:type="paragraph" w:styleId="9">
    <w:name w:val="heading 8"/>
    <w:basedOn w:val="1"/>
    <w:next w:val="1"/>
    <w:link w:val="22"/>
    <w:semiHidden/>
    <w:unhideWhenUsed/>
    <w:qFormat/>
    <w:uiPriority w:val="9"/>
    <w:pPr>
      <w:keepNext/>
      <w:keepLines/>
      <w:outlineLvl w:val="7"/>
    </w:pPr>
    <w:rPr>
      <w:rFonts w:cstheme="majorBidi"/>
      <w:color w:val="585858" w:themeColor="text1" w:themeTint="A6"/>
    </w:rPr>
  </w:style>
  <w:style w:type="paragraph" w:styleId="10">
    <w:name w:val="heading 9"/>
    <w:basedOn w:val="1"/>
    <w:next w:val="1"/>
    <w:link w:val="23"/>
    <w:semiHidden/>
    <w:unhideWhenUsed/>
    <w:qFormat/>
    <w:uiPriority w:val="9"/>
    <w:pPr>
      <w:keepNext/>
      <w:keepLines/>
      <w:outlineLvl w:val="8"/>
    </w:pPr>
    <w:rPr>
      <w:rFonts w:eastAsiaTheme="majorEastAsia" w:cstheme="majorBidi"/>
      <w:color w:val="585858" w:themeColor="text1" w:themeTint="A6"/>
    </w:rPr>
  </w:style>
  <w:style w:type="character" w:default="1" w:styleId="14">
    <w:name w:val="Default Paragraph Font"/>
    <w:semiHidden/>
    <w:unhideWhenUsed/>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11">
    <w:name w:val="Subtitle"/>
    <w:basedOn w:val="1"/>
    <w:next w:val="1"/>
    <w:link w:val="25"/>
    <w:qFormat/>
    <w:uiPriority w:val="11"/>
    <w:pPr>
      <w:spacing w:after="160"/>
      <w:jc w:val="center"/>
    </w:pPr>
    <w:rPr>
      <w:rFonts w:asciiTheme="majorHAnsi" w:hAnsiTheme="majorHAnsi" w:eastAsiaTheme="majorEastAsia" w:cstheme="majorBidi"/>
      <w:color w:val="585858" w:themeColor="text1" w:themeTint="A6"/>
      <w:spacing w:val="15"/>
      <w:sz w:val="28"/>
      <w:szCs w:val="28"/>
    </w:rPr>
  </w:style>
  <w:style w:type="paragraph" w:styleId="12">
    <w:name w:val="Title"/>
    <w:basedOn w:val="1"/>
    <w:next w:val="1"/>
    <w:link w:val="24"/>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uiPriority w:val="9"/>
    <w:rPr>
      <w:rFonts w:asciiTheme="majorHAnsi" w:hAnsiTheme="majorHAnsi" w:eastAsiaTheme="majorEastAsia" w:cstheme="majorBidi"/>
      <w:color w:val="2F5496" w:themeColor="accent1" w:themeShade="BF"/>
      <w:sz w:val="48"/>
      <w:szCs w:val="48"/>
    </w:rPr>
  </w:style>
  <w:style w:type="character" w:customStyle="1" w:styleId="16">
    <w:name w:val="标题 2 字符"/>
    <w:basedOn w:val="14"/>
    <w:link w:val="3"/>
    <w:semiHidden/>
    <w:uiPriority w:val="9"/>
    <w:rPr>
      <w:rFonts w:asciiTheme="majorHAnsi" w:hAnsiTheme="majorHAnsi" w:eastAsiaTheme="majorEastAsia" w:cstheme="majorBidi"/>
      <w:color w:val="2F5496" w:themeColor="accent1" w:themeShade="BF"/>
      <w:sz w:val="40"/>
      <w:szCs w:val="40"/>
    </w:rPr>
  </w:style>
  <w:style w:type="character" w:customStyle="1" w:styleId="17">
    <w:name w:val="标题 3 字符"/>
    <w:basedOn w:val="14"/>
    <w:link w:val="4"/>
    <w:semiHidden/>
    <w:qFormat/>
    <w:uiPriority w:val="9"/>
    <w:rPr>
      <w:rFonts w:asciiTheme="majorHAnsi" w:hAnsiTheme="majorHAnsi" w:eastAsiaTheme="majorEastAsia" w:cstheme="majorBidi"/>
      <w:color w:val="2F5496" w:themeColor="accent1" w:themeShade="BF"/>
      <w:sz w:val="32"/>
      <w:szCs w:val="32"/>
    </w:rPr>
  </w:style>
  <w:style w:type="character" w:customStyle="1" w:styleId="18">
    <w:name w:val="标题 4 字符"/>
    <w:basedOn w:val="14"/>
    <w:link w:val="5"/>
    <w:semiHidden/>
    <w:uiPriority w:val="9"/>
    <w:rPr>
      <w:rFonts w:cstheme="majorBidi"/>
      <w:color w:val="2F5496" w:themeColor="accent1" w:themeShade="BF"/>
      <w:sz w:val="28"/>
      <w:szCs w:val="28"/>
    </w:rPr>
  </w:style>
  <w:style w:type="character" w:customStyle="1" w:styleId="19">
    <w:name w:val="标题 5 字符"/>
    <w:basedOn w:val="14"/>
    <w:link w:val="6"/>
    <w:semiHidden/>
    <w:uiPriority w:val="9"/>
    <w:rPr>
      <w:rFonts w:cstheme="majorBidi"/>
      <w:color w:val="2F5496" w:themeColor="accent1" w:themeShade="BF"/>
      <w:sz w:val="24"/>
      <w:szCs w:val="24"/>
    </w:rPr>
  </w:style>
  <w:style w:type="character" w:customStyle="1" w:styleId="20">
    <w:name w:val="标题 6 字符"/>
    <w:basedOn w:val="14"/>
    <w:link w:val="7"/>
    <w:semiHidden/>
    <w:qFormat/>
    <w:uiPriority w:val="9"/>
    <w:rPr>
      <w:rFonts w:cstheme="majorBidi"/>
      <w:b/>
      <w:bCs/>
      <w:color w:val="2F5496" w:themeColor="accent1" w:themeShade="BF"/>
    </w:rPr>
  </w:style>
  <w:style w:type="character" w:customStyle="1" w:styleId="21">
    <w:name w:val="标题 7 字符"/>
    <w:basedOn w:val="14"/>
    <w:link w:val="8"/>
    <w:semiHidden/>
    <w:qFormat/>
    <w:uiPriority w:val="9"/>
    <w:rPr>
      <w:rFonts w:cstheme="majorBidi"/>
      <w:b/>
      <w:bCs/>
      <w:color w:val="585858" w:themeColor="text1" w:themeTint="A6"/>
    </w:rPr>
  </w:style>
  <w:style w:type="character" w:customStyle="1" w:styleId="22">
    <w:name w:val="标题 8 字符"/>
    <w:basedOn w:val="14"/>
    <w:link w:val="9"/>
    <w:semiHidden/>
    <w:qFormat/>
    <w:uiPriority w:val="9"/>
    <w:rPr>
      <w:rFonts w:cstheme="majorBidi"/>
      <w:color w:val="585858" w:themeColor="text1" w:themeTint="A6"/>
    </w:rPr>
  </w:style>
  <w:style w:type="character" w:customStyle="1" w:styleId="23">
    <w:name w:val="标题 9 字符"/>
    <w:basedOn w:val="14"/>
    <w:link w:val="10"/>
    <w:semiHidden/>
    <w:qFormat/>
    <w:uiPriority w:val="9"/>
    <w:rPr>
      <w:rFonts w:eastAsiaTheme="majorEastAsia" w:cstheme="majorBidi"/>
      <w:color w:val="585858" w:themeColor="text1" w:themeTint="A6"/>
    </w:rPr>
  </w:style>
  <w:style w:type="character" w:customStyle="1" w:styleId="24">
    <w:name w:val="标题 字符"/>
    <w:basedOn w:val="14"/>
    <w:link w:val="12"/>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uiPriority w:val="11"/>
    <w:rPr>
      <w:rFonts w:asciiTheme="majorHAnsi" w:hAnsiTheme="majorHAnsi" w:eastAsiaTheme="majorEastAsia" w:cstheme="majorBidi"/>
      <w:color w:val="585858" w:themeColor="text1" w:themeTint="A6"/>
      <w:spacing w:val="15"/>
      <w:sz w:val="28"/>
      <w:szCs w:val="28"/>
    </w:rPr>
  </w:style>
  <w:style w:type="paragraph" w:styleId="26">
    <w:name w:val="Quote"/>
    <w:basedOn w:val="1"/>
    <w:next w:val="1"/>
    <w:link w:val="27"/>
    <w:qFormat/>
    <w:uiPriority w:val="29"/>
    <w:pPr>
      <w:spacing w:before="160" w:after="160"/>
      <w:jc w:val="center"/>
    </w:pPr>
    <w:rPr>
      <w:i/>
      <w:iCs/>
      <w:color w:val="3F3F3F" w:themeColor="text1" w:themeTint="BF"/>
    </w:rPr>
  </w:style>
  <w:style w:type="character" w:customStyle="1" w:styleId="27">
    <w:name w:val="引用 字符"/>
    <w:basedOn w:val="14"/>
    <w:link w:val="26"/>
    <w:uiPriority w:val="29"/>
    <w:rPr>
      <w:i/>
      <w:iCs/>
      <w:color w:val="3F3F3F" w:themeColor="text1" w:themeTint="BF"/>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2F5496"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customStyle="1" w:styleId="31">
    <w:name w:val="明显引用 字符"/>
    <w:basedOn w:val="14"/>
    <w:link w:val="30"/>
    <w:uiPriority w:val="30"/>
    <w:rPr>
      <w:i/>
      <w:iCs/>
      <w:color w:val="2F5496" w:themeColor="accent1" w:themeShade="BF"/>
    </w:rPr>
  </w:style>
  <w:style w:type="character" w:customStyle="1" w:styleId="32">
    <w:name w:val="Intense Reference"/>
    <w:basedOn w:val="14"/>
    <w:qFormat/>
    <w:uiPriority w:val="32"/>
    <w:rPr>
      <w:b/>
      <w:bCs/>
      <w:smallCaps/>
      <w:color w:val="2F5496"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349</Words>
  <Characters>1993</Characters>
  <Lines>16</Lines>
  <Paragraphs>4</Paragraphs>
  <TotalTime>51</TotalTime>
  <ScaleCrop>false</ScaleCrop>
  <LinksUpToDate>false</LinksUpToDate>
  <CharactersWithSpaces>2338</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2026-07-29T00:44:00Z</dcterms:created>
  <dc:creator>yu cong</dc:creator>
  <cp:lastModifiedBy>SJK</cp:lastModifiedBy>
  <dcterms:modified xsi:type="dcterms:W3CDTF">2026-09-01T09:31:25Z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